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5BE" w:rsidRPr="00197CDF" w:rsidRDefault="009965BE" w:rsidP="009965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1945EE" wp14:editId="7C9CAAC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5BE" w:rsidRPr="00197CDF" w:rsidRDefault="009965BE" w:rsidP="009965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965BE" w:rsidRPr="00197CDF" w:rsidRDefault="009965BE" w:rsidP="009965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965BE" w:rsidRPr="00197CDF" w:rsidRDefault="009965BE" w:rsidP="009965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965BE" w:rsidRPr="00197CDF" w:rsidRDefault="009965BE" w:rsidP="009965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9965BE" w:rsidRPr="00197CDF" w:rsidRDefault="009965BE" w:rsidP="009965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965BE" w:rsidRPr="00197CDF" w:rsidRDefault="009965BE" w:rsidP="00996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965BE" w:rsidRPr="00197CDF" w:rsidRDefault="009965BE" w:rsidP="00996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 sestavu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skici v prilogi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965BE" w:rsidRPr="009965BE" w:rsidRDefault="009965BE" w:rsidP="009965B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Pisalna miza, </w:t>
      </w: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 w:rsid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9965BE" w:rsidRPr="009965BE" w:rsidRDefault="009965BE" w:rsidP="009965BE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dimenzija </w:t>
      </w:r>
      <w:r w:rsidRPr="009965BE">
        <w:rPr>
          <w:rFonts w:ascii="Times New Roman" w:hAnsi="Times New Roman" w:cs="Times New Roman"/>
          <w:sz w:val="24"/>
          <w:szCs w:val="24"/>
        </w:rPr>
        <w:t>V=750mm, Š=1500mm, G=650mm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9965BE" w:rsidRPr="00197CDF" w:rsidRDefault="009965BE" w:rsidP="009965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BB30D5" w:rsidRDefault="00BB30D5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brez predalnika za tipkovnico</w:t>
      </w:r>
    </w:p>
    <w:p w:rsid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tipske T kovinske noge z vezno cevjo</w:t>
      </w:r>
    </w:p>
    <w:p w:rsid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BB30D5" w:rsidRDefault="009965BE" w:rsidP="00BB30D5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Predalnik, 1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 w:rsid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9965BE" w:rsidRDefault="009965BE" w:rsidP="009965BE">
      <w:pPr>
        <w:pStyle w:val="Default"/>
      </w:pPr>
    </w:p>
    <w:p w:rsidR="009965BE" w:rsidRPr="009965BE" w:rsidRDefault="009965BE" w:rsidP="009965BE">
      <w:pPr>
        <w:pStyle w:val="Default"/>
        <w:ind w:firstLine="708"/>
      </w:pPr>
      <w:r>
        <w:t xml:space="preserve">- </w:t>
      </w:r>
      <w:r w:rsidRPr="009965BE">
        <w:t xml:space="preserve">višine za namestitve pod pisalno mizo </w:t>
      </w:r>
    </w:p>
    <w:p w:rsidR="009965BE" w:rsidRPr="009965BE" w:rsidRDefault="009965BE" w:rsidP="009965BE">
      <w:pPr>
        <w:pStyle w:val="Default"/>
        <w:ind w:firstLine="708"/>
      </w:pPr>
      <w:r w:rsidRPr="009965BE">
        <w:t xml:space="preserve">- 4 predali na zaklep </w:t>
      </w:r>
    </w:p>
    <w:p w:rsidR="009965BE" w:rsidRDefault="009965BE" w:rsidP="009965BE">
      <w:pPr>
        <w:pStyle w:val="Default"/>
        <w:ind w:firstLine="708"/>
      </w:pPr>
      <w:r w:rsidRPr="009965BE">
        <w:t>- na kolesih</w:t>
      </w:r>
    </w:p>
    <w:p w:rsidR="009965BE" w:rsidRPr="009965BE" w:rsidRDefault="009965BE" w:rsidP="009965BE">
      <w:pPr>
        <w:pStyle w:val="Default"/>
        <w:ind w:firstLine="708"/>
      </w:pPr>
      <w:r>
        <w:t xml:space="preserve">- </w:t>
      </w:r>
      <w:r>
        <w:rPr>
          <w:rFonts w:eastAsia="Times New Roman"/>
          <w:lang w:eastAsia="sl-SI"/>
        </w:rPr>
        <w:t xml:space="preserve">dopustne plošče proizvajalca kot npr. </w:t>
      </w:r>
      <w:proofErr w:type="spellStart"/>
      <w:r>
        <w:rPr>
          <w:rFonts w:eastAsia="Times New Roman"/>
          <w:lang w:eastAsia="sl-SI"/>
        </w:rPr>
        <w:t>Pfeiderer</w:t>
      </w:r>
      <w:proofErr w:type="spellEnd"/>
      <w:r>
        <w:rPr>
          <w:rFonts w:eastAsia="Times New Roman"/>
          <w:lang w:eastAsia="sl-SI"/>
        </w:rPr>
        <w:t xml:space="preserve">, </w:t>
      </w:r>
      <w:proofErr w:type="spellStart"/>
      <w:r>
        <w:rPr>
          <w:rFonts w:eastAsia="Times New Roman"/>
          <w:lang w:eastAsia="sl-SI"/>
        </w:rPr>
        <w:t>Egger</w:t>
      </w:r>
      <w:proofErr w:type="spellEnd"/>
    </w:p>
    <w:p w:rsidR="009965BE" w:rsidRP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hAnsi="Times New Roman" w:cs="Times New Roman"/>
          <w:sz w:val="24"/>
          <w:szCs w:val="24"/>
        </w:rPr>
        <w:t xml:space="preserve">- debelina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iverala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mm+ABS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nalimek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>,</w:t>
      </w:r>
    </w:p>
    <w:p w:rsidR="009965BE" w:rsidRDefault="009965BE" w:rsidP="009965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B30D5" w:rsidRPr="00BB30D5" w:rsidRDefault="00BB30D5" w:rsidP="00BB30D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Pisarniški stol, 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zahtevami:</w:t>
      </w:r>
    </w:p>
    <w:p w:rsidR="00BB30D5" w:rsidRPr="00BB30D5" w:rsidRDefault="00BB30D5" w:rsidP="00BB30D5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B30D5" w:rsidRPr="00DC6375" w:rsidRDefault="00BB30D5" w:rsidP="00BB30D5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BB30D5" w:rsidRPr="00DC6375" w:rsidRDefault="00BB30D5" w:rsidP="00BB30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BB30D5" w:rsidRPr="00DC6375" w:rsidRDefault="00BB30D5" w:rsidP="00BB3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 barvno karto.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Dopustna barva bela, umirjeni pastelni toni, lesni dekor svetlih tonov.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Naročnik bo izbral barvo naknadno ob naročilu.</w:t>
      </w:r>
    </w:p>
    <w:p w:rsidR="009965BE" w:rsidRPr="00197CDF" w:rsidRDefault="009965BE" w:rsidP="009965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9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97C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</w:t>
      </w:r>
      <w:r w:rsid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bookmarkStart w:id="0" w:name="_GoBack"/>
      <w:bookmarkEnd w:id="0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Pr="00197CDF" w:rsidRDefault="009965BE" w:rsidP="009965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965BE" w:rsidRPr="00197CDF" w:rsidRDefault="009965BE" w:rsidP="009965B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965BE" w:rsidRPr="00197CDF" w:rsidRDefault="009965BE" w:rsidP="009965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965BE" w:rsidRPr="00197CDF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9965BE" w:rsidRPr="00197CDF" w:rsidRDefault="009965BE" w:rsidP="00996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65BE" w:rsidRDefault="009965BE" w:rsidP="009965BE"/>
    <w:p w:rsidR="006225D3" w:rsidRDefault="006225D3"/>
    <w:sectPr w:rsidR="006225D3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30D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B30D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30D5">
    <w:pPr>
      <w:pStyle w:val="Noga"/>
      <w:jc w:val="center"/>
    </w:pPr>
  </w:p>
  <w:p w:rsidR="00B251B9" w:rsidRDefault="00BB30D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B30D5">
    <w:pPr>
      <w:pStyle w:val="Noga"/>
      <w:jc w:val="center"/>
    </w:pPr>
  </w:p>
  <w:p w:rsidR="00B251B9" w:rsidRDefault="00BB30D5">
    <w:pPr>
      <w:pStyle w:val="Noga"/>
      <w:jc w:val="center"/>
    </w:pPr>
  </w:p>
  <w:p w:rsidR="00B251B9" w:rsidRDefault="00BB30D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30D5">
    <w:pPr>
      <w:pStyle w:val="Noga"/>
      <w:jc w:val="center"/>
      <w:rPr>
        <w:rFonts w:ascii="Arial" w:hAnsi="Arial"/>
        <w:sz w:val="16"/>
      </w:rPr>
    </w:pPr>
  </w:p>
  <w:p w:rsidR="00B251B9" w:rsidRDefault="00BB30D5">
    <w:pPr>
      <w:pStyle w:val="Noga"/>
      <w:jc w:val="center"/>
      <w:rPr>
        <w:rFonts w:ascii="Arial" w:hAnsi="Arial"/>
        <w:sz w:val="16"/>
      </w:rPr>
    </w:pPr>
  </w:p>
  <w:p w:rsidR="00B251B9" w:rsidRDefault="00BB30D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30D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B30D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30D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B30D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B30D5">
    <w:pPr>
      <w:pStyle w:val="Noga"/>
      <w:jc w:val="center"/>
      <w:rPr>
        <w:rFonts w:ascii="Arial" w:hAnsi="Arial"/>
        <w:sz w:val="16"/>
      </w:rPr>
    </w:pPr>
  </w:p>
  <w:p w:rsidR="00B251B9" w:rsidRDefault="00BB30D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4472"/>
    <w:multiLevelType w:val="hybridMultilevel"/>
    <w:tmpl w:val="F402823E"/>
    <w:lvl w:ilvl="0" w:tplc="7CA8B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BE"/>
    <w:rsid w:val="006225D3"/>
    <w:rsid w:val="009965BE"/>
    <w:rsid w:val="00BB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CB7B52"/>
  <w15:chartTrackingRefBased/>
  <w15:docId w15:val="{5D99956B-81D6-4EF1-A989-A626F025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65B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96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965BE"/>
  </w:style>
  <w:style w:type="paragraph" w:styleId="Glava">
    <w:name w:val="header"/>
    <w:basedOn w:val="Navaden"/>
    <w:link w:val="GlavaZnak"/>
    <w:uiPriority w:val="99"/>
    <w:semiHidden/>
    <w:unhideWhenUsed/>
    <w:rsid w:val="00996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965BE"/>
  </w:style>
  <w:style w:type="character" w:styleId="tevilkastrani">
    <w:name w:val="page number"/>
    <w:basedOn w:val="Privzetapisavaodstavka"/>
    <w:rsid w:val="009965BE"/>
  </w:style>
  <w:style w:type="paragraph" w:styleId="Odstavekseznama">
    <w:name w:val="List Paragraph"/>
    <w:basedOn w:val="Navaden"/>
    <w:uiPriority w:val="34"/>
    <w:qFormat/>
    <w:rsid w:val="009965BE"/>
    <w:pPr>
      <w:ind w:left="720"/>
      <w:contextualSpacing/>
    </w:pPr>
  </w:style>
  <w:style w:type="paragraph" w:customStyle="1" w:styleId="Default">
    <w:name w:val="Default"/>
    <w:rsid w:val="009965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2019-05-22T06:11:00Z</dcterms:created>
  <dcterms:modified xsi:type="dcterms:W3CDTF">2019-05-22T06:25:00Z</dcterms:modified>
</cp:coreProperties>
</file>